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2942" w14:textId="6A7BC9F3" w:rsidR="00916CCE" w:rsidRPr="00ED7C91" w:rsidRDefault="00916CCE" w:rsidP="00916CCE">
      <w:pPr>
        <w:spacing w:line="240" w:lineRule="auto"/>
        <w:jc w:val="both"/>
        <w:rPr>
          <w:i/>
          <w:sz w:val="24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0A85059E" wp14:editId="1AF2AA4B">
            <wp:simplePos x="0" y="0"/>
            <wp:positionH relativeFrom="column">
              <wp:posOffset>4378325</wp:posOffset>
            </wp:positionH>
            <wp:positionV relativeFrom="paragraph">
              <wp:posOffset>-337820</wp:posOffset>
            </wp:positionV>
            <wp:extent cx="1693545" cy="571500"/>
            <wp:effectExtent l="0" t="0" r="1905" b="0"/>
            <wp:wrapTight wrapText="bothSides">
              <wp:wrapPolygon edited="0">
                <wp:start x="0" y="0"/>
                <wp:lineTo x="0" y="20880"/>
                <wp:lineTo x="21381" y="20880"/>
                <wp:lineTo x="21381" y="0"/>
                <wp:lineTo x="0" y="0"/>
              </wp:wrapPolygon>
            </wp:wrapTight>
            <wp:docPr id="1" name="Grafik 1" descr="C:\Users\anna.schreiner\AppData\Local\Microsoft\Windows\Temporary Internet Files\Content.Word\lk_baeuerinnen_oe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anna.schreiner\AppData\Local\Microsoft\Windows\Temporary Internet Files\Content.Word\lk_baeuerinnen_oe_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C9EEC" w14:textId="77777777" w:rsidR="00916CCE" w:rsidRDefault="00916CCE" w:rsidP="00916CCE"/>
    <w:p w14:paraId="5DE98452" w14:textId="77777777" w:rsidR="00916CCE" w:rsidRDefault="00916CCE" w:rsidP="00916CCE"/>
    <w:p w14:paraId="62862DA8" w14:textId="77777777" w:rsidR="00916CCE" w:rsidRDefault="00916CCE" w:rsidP="00916CCE"/>
    <w:p w14:paraId="50926723" w14:textId="77777777" w:rsidR="00916CCE" w:rsidRDefault="00916CCE" w:rsidP="00916CCE"/>
    <w:p w14:paraId="1B8B9324" w14:textId="77777777" w:rsidR="00916CCE" w:rsidRDefault="00916CCE" w:rsidP="00916CCE">
      <w:pPr>
        <w:pStyle w:val="Titelberschrift"/>
        <w:rPr>
          <w:rFonts w:cs="Arial"/>
        </w:rPr>
      </w:pPr>
      <w:r>
        <w:rPr>
          <w:rFonts w:cs="Arial"/>
        </w:rPr>
        <w:t>Pressemitteilung</w:t>
      </w:r>
    </w:p>
    <w:p w14:paraId="5498955B" w14:textId="77777777" w:rsidR="00916CCE" w:rsidRDefault="00916CCE" w:rsidP="00916CCE"/>
    <w:p w14:paraId="7CA6B69F" w14:textId="01702B47" w:rsidR="00916CCE" w:rsidRPr="00D91905" w:rsidRDefault="00916CCE" w:rsidP="00D91905">
      <w:pPr>
        <w:spacing w:line="340" w:lineRule="exact"/>
        <w:jc w:val="both"/>
        <w:rPr>
          <w:rFonts w:ascii="Times" w:hAnsi="Times" w:cs="Times"/>
          <w:sz w:val="26"/>
          <w:szCs w:val="26"/>
        </w:rPr>
      </w:pPr>
      <w:r w:rsidRPr="00D91905">
        <w:rPr>
          <w:rFonts w:ascii="Times" w:hAnsi="Times" w:cs="Times"/>
          <w:sz w:val="26"/>
          <w:szCs w:val="26"/>
        </w:rPr>
        <w:t xml:space="preserve">Wien, </w:t>
      </w:r>
      <w:r w:rsidR="004C382A">
        <w:rPr>
          <w:rFonts w:ascii="Times" w:hAnsi="Times" w:cs="Times"/>
          <w:sz w:val="26"/>
          <w:szCs w:val="26"/>
        </w:rPr>
        <w:t>23</w:t>
      </w:r>
      <w:r w:rsidR="00D91905">
        <w:rPr>
          <w:rFonts w:ascii="Times" w:hAnsi="Times" w:cs="Times"/>
          <w:sz w:val="26"/>
          <w:szCs w:val="26"/>
        </w:rPr>
        <w:t>. Dezember 2022</w:t>
      </w:r>
    </w:p>
    <w:p w14:paraId="22B8E78D" w14:textId="039DD881" w:rsidR="00916CCE" w:rsidRPr="00D91905" w:rsidRDefault="00916CCE" w:rsidP="00D91905">
      <w:pPr>
        <w:autoSpaceDE w:val="0"/>
        <w:autoSpaceDN w:val="0"/>
        <w:adjustRightInd w:val="0"/>
        <w:spacing w:after="0" w:line="340" w:lineRule="exact"/>
        <w:rPr>
          <w:rFonts w:ascii="Times" w:hAnsi="Times" w:cs="Times"/>
          <w:color w:val="000000"/>
          <w:sz w:val="26"/>
          <w:szCs w:val="26"/>
        </w:rPr>
      </w:pPr>
    </w:p>
    <w:p w14:paraId="1A46BE5F" w14:textId="72329BE5" w:rsidR="00D91905" w:rsidRPr="00D91905" w:rsidRDefault="000D1B5E" w:rsidP="00D91905">
      <w:pPr>
        <w:pStyle w:val="KeinLeerraum"/>
        <w:spacing w:line="340" w:lineRule="exact"/>
        <w:rPr>
          <w:rFonts w:ascii="Times" w:hAnsi="Times" w:cs="Times"/>
          <w:b/>
          <w:bCs/>
          <w:sz w:val="28"/>
          <w:szCs w:val="28"/>
        </w:rPr>
      </w:pPr>
      <w:r w:rsidRPr="00D91905">
        <w:rPr>
          <w:rFonts w:ascii="Times" w:hAnsi="Times" w:cs="Times"/>
          <w:b/>
          <w:bCs/>
          <w:sz w:val="28"/>
          <w:szCs w:val="28"/>
        </w:rPr>
        <w:t>Resteküche mit den Bäuerinnen</w:t>
      </w:r>
      <w:r>
        <w:rPr>
          <w:rFonts w:ascii="Times" w:hAnsi="Times" w:cs="Times"/>
          <w:b/>
          <w:bCs/>
          <w:sz w:val="28"/>
          <w:szCs w:val="28"/>
        </w:rPr>
        <w:t>: Nach den Feiern gut verwertet</w:t>
      </w:r>
    </w:p>
    <w:p w14:paraId="389278A2" w14:textId="77777777" w:rsidR="00711626" w:rsidRDefault="00711626" w:rsidP="00D91905">
      <w:pPr>
        <w:pStyle w:val="KeinLeerraum"/>
        <w:spacing w:line="340" w:lineRule="exact"/>
        <w:rPr>
          <w:rFonts w:ascii="Times" w:hAnsi="Times" w:cs="Times"/>
          <w:i/>
          <w:iCs/>
          <w:sz w:val="28"/>
          <w:szCs w:val="28"/>
        </w:rPr>
      </w:pPr>
    </w:p>
    <w:p w14:paraId="2701FD7B" w14:textId="2F9DF298" w:rsidR="00D91905" w:rsidRPr="00D91905" w:rsidRDefault="00D91905" w:rsidP="00D91905">
      <w:pPr>
        <w:pStyle w:val="KeinLeerraum"/>
        <w:spacing w:line="340" w:lineRule="exact"/>
        <w:rPr>
          <w:rFonts w:ascii="Times" w:hAnsi="Times" w:cs="Times"/>
          <w:i/>
          <w:iCs/>
          <w:sz w:val="28"/>
          <w:szCs w:val="28"/>
        </w:rPr>
      </w:pPr>
      <w:r w:rsidRPr="00D91905">
        <w:rPr>
          <w:rFonts w:ascii="Times" w:hAnsi="Times" w:cs="Times"/>
          <w:i/>
          <w:iCs/>
          <w:sz w:val="28"/>
          <w:szCs w:val="28"/>
        </w:rPr>
        <w:t xml:space="preserve">Was übrig bleibt, </w:t>
      </w:r>
      <w:r w:rsidR="00DB537C">
        <w:rPr>
          <w:rFonts w:ascii="Times" w:hAnsi="Times" w:cs="Times"/>
          <w:i/>
          <w:iCs/>
          <w:sz w:val="28"/>
          <w:szCs w:val="28"/>
        </w:rPr>
        <w:t>erfreut</w:t>
      </w:r>
      <w:r w:rsidRPr="00D91905">
        <w:rPr>
          <w:rFonts w:ascii="Times" w:hAnsi="Times" w:cs="Times"/>
          <w:i/>
          <w:iCs/>
          <w:sz w:val="28"/>
          <w:szCs w:val="28"/>
        </w:rPr>
        <w:t xml:space="preserve"> in </w:t>
      </w:r>
      <w:r w:rsidR="00DB537C">
        <w:rPr>
          <w:rFonts w:ascii="Times" w:hAnsi="Times" w:cs="Times"/>
          <w:i/>
          <w:iCs/>
          <w:sz w:val="28"/>
          <w:szCs w:val="28"/>
        </w:rPr>
        <w:t>anderer</w:t>
      </w:r>
      <w:r w:rsidRPr="00D91905">
        <w:rPr>
          <w:rFonts w:ascii="Times" w:hAnsi="Times" w:cs="Times"/>
          <w:i/>
          <w:iCs/>
          <w:sz w:val="28"/>
          <w:szCs w:val="28"/>
        </w:rPr>
        <w:t xml:space="preserve"> Form auf unseren Tellern</w:t>
      </w:r>
    </w:p>
    <w:p w14:paraId="39C7D4E0" w14:textId="77777777" w:rsidR="00D91905" w:rsidRDefault="00D91905" w:rsidP="00D91905">
      <w:pPr>
        <w:spacing w:line="340" w:lineRule="exact"/>
        <w:rPr>
          <w:rFonts w:ascii="Times" w:hAnsi="Times" w:cs="Times"/>
          <w:sz w:val="26"/>
          <w:szCs w:val="26"/>
        </w:rPr>
      </w:pPr>
    </w:p>
    <w:p w14:paraId="077AB272" w14:textId="13857E9C" w:rsidR="000D1B5E" w:rsidRPr="000D1B5E" w:rsidRDefault="000D1B5E" w:rsidP="00D91905">
      <w:pPr>
        <w:spacing w:line="340" w:lineRule="exact"/>
        <w:rPr>
          <w:rFonts w:ascii="Times" w:hAnsi="Times" w:cs="Times"/>
          <w:b/>
          <w:sz w:val="26"/>
          <w:szCs w:val="26"/>
        </w:rPr>
      </w:pPr>
      <w:r w:rsidRPr="000D1B5E">
        <w:rPr>
          <w:rFonts w:ascii="Times" w:hAnsi="Times" w:cs="Times"/>
          <w:b/>
          <w:sz w:val="26"/>
          <w:szCs w:val="26"/>
        </w:rPr>
        <w:t xml:space="preserve">Gleich mit einer ganzen Reihe an online verfügbaren Rezepten, Infos und Tipps möchten österreichische (Seminar-)Bäuerinnen der Lebensmittelverschwendung nach den Weihnachtsfeiertagen "zu Leibe" rücken. </w:t>
      </w:r>
    </w:p>
    <w:p w14:paraId="753ED695" w14:textId="0B6E32F7" w:rsidR="00D91905" w:rsidRPr="00D91905" w:rsidRDefault="00D91905" w:rsidP="00D91905">
      <w:pPr>
        <w:spacing w:line="340" w:lineRule="exact"/>
        <w:rPr>
          <w:rFonts w:ascii="Times" w:hAnsi="Times" w:cs="Times"/>
          <w:sz w:val="26"/>
          <w:szCs w:val="26"/>
        </w:rPr>
      </w:pPr>
      <w:r w:rsidRPr="00D91905">
        <w:rPr>
          <w:rFonts w:ascii="Times" w:hAnsi="Times" w:cs="Times"/>
          <w:sz w:val="26"/>
          <w:szCs w:val="26"/>
        </w:rPr>
        <w:t xml:space="preserve">Der Blick in die Keksdose und den Kühlschrank spricht Bände. Da haben wir über die Festtage geschlemmt und doch sind noch der halbe Truthahn </w:t>
      </w:r>
      <w:r w:rsidR="00DB537C">
        <w:rPr>
          <w:rFonts w:ascii="Times" w:hAnsi="Times" w:cs="Times"/>
          <w:sz w:val="26"/>
          <w:szCs w:val="26"/>
        </w:rPr>
        <w:t>oder</w:t>
      </w:r>
      <w:r w:rsidRPr="00D91905">
        <w:rPr>
          <w:rFonts w:ascii="Times" w:hAnsi="Times" w:cs="Times"/>
          <w:sz w:val="26"/>
          <w:szCs w:val="26"/>
        </w:rPr>
        <w:t xml:space="preserve"> fast zwei Kilogramm Lebkuchen </w:t>
      </w:r>
      <w:proofErr w:type="gramStart"/>
      <w:r w:rsidRPr="00D91905">
        <w:rPr>
          <w:rFonts w:ascii="Times" w:hAnsi="Times" w:cs="Times"/>
          <w:sz w:val="26"/>
          <w:szCs w:val="26"/>
        </w:rPr>
        <w:t>übrig</w:t>
      </w:r>
      <w:r w:rsidR="000D1B5E">
        <w:rPr>
          <w:rFonts w:ascii="Times" w:hAnsi="Times" w:cs="Times"/>
          <w:sz w:val="26"/>
          <w:szCs w:val="26"/>
        </w:rPr>
        <w:t xml:space="preserve"> geblieben</w:t>
      </w:r>
      <w:proofErr w:type="gramEnd"/>
      <w:r w:rsidRPr="00D91905">
        <w:rPr>
          <w:rFonts w:ascii="Times" w:hAnsi="Times" w:cs="Times"/>
          <w:sz w:val="26"/>
          <w:szCs w:val="26"/>
        </w:rPr>
        <w:t>.</w:t>
      </w:r>
      <w:r w:rsidR="00DB537C">
        <w:rPr>
          <w:rFonts w:ascii="Times" w:hAnsi="Times" w:cs="Times"/>
          <w:sz w:val="26"/>
          <w:szCs w:val="26"/>
        </w:rPr>
        <w:t xml:space="preserve"> Wa</w:t>
      </w:r>
      <w:r w:rsidRPr="00D91905">
        <w:rPr>
          <w:rFonts w:ascii="Times" w:hAnsi="Times" w:cs="Times"/>
          <w:sz w:val="26"/>
          <w:szCs w:val="26"/>
        </w:rPr>
        <w:t>s tun mit den Resten</w:t>
      </w:r>
      <w:r w:rsidR="00DB537C">
        <w:rPr>
          <w:rFonts w:ascii="Times" w:hAnsi="Times" w:cs="Times"/>
          <w:sz w:val="26"/>
          <w:szCs w:val="26"/>
        </w:rPr>
        <w:t>, um nicht nochmals das Gleiche auf den Tisch zu bringen</w:t>
      </w:r>
      <w:r w:rsidRPr="00D91905">
        <w:rPr>
          <w:rFonts w:ascii="Times" w:hAnsi="Times" w:cs="Times"/>
          <w:sz w:val="26"/>
          <w:szCs w:val="26"/>
        </w:rPr>
        <w:t>? Zum Wegwerfen viel zu schade, waren die Zutaten für das Weihnachtsmenü heuer doch viel teurer als noch im Vorjahr</w:t>
      </w:r>
      <w:r w:rsidR="00DB537C">
        <w:rPr>
          <w:rFonts w:ascii="Times" w:hAnsi="Times" w:cs="Times"/>
          <w:sz w:val="26"/>
          <w:szCs w:val="26"/>
        </w:rPr>
        <w:t>. A</w:t>
      </w:r>
      <w:r w:rsidRPr="00D91905">
        <w:rPr>
          <w:rFonts w:ascii="Times" w:hAnsi="Times" w:cs="Times"/>
          <w:sz w:val="26"/>
          <w:szCs w:val="26"/>
        </w:rPr>
        <w:t>ußerdem heißt es doch</w:t>
      </w:r>
      <w:r w:rsidR="00DB537C" w:rsidRPr="00DB537C">
        <w:rPr>
          <w:rFonts w:ascii="Times" w:hAnsi="Times" w:cs="Times"/>
          <w:sz w:val="26"/>
          <w:szCs w:val="26"/>
        </w:rPr>
        <w:t xml:space="preserve"> </w:t>
      </w:r>
      <w:r w:rsidR="00DB537C">
        <w:rPr>
          <w:rFonts w:ascii="Times" w:hAnsi="Times" w:cs="Times"/>
          <w:sz w:val="26"/>
          <w:szCs w:val="26"/>
        </w:rPr>
        <w:t>seitens des Instituts für Abfallwirtschaft der Universität für Bodenkultur</w:t>
      </w:r>
      <w:r w:rsidRPr="00D91905">
        <w:rPr>
          <w:rFonts w:ascii="Times" w:hAnsi="Times" w:cs="Times"/>
          <w:sz w:val="26"/>
          <w:szCs w:val="26"/>
        </w:rPr>
        <w:t xml:space="preserve">, die Haushalte seien mit knapp </w:t>
      </w:r>
      <w:r>
        <w:rPr>
          <w:rFonts w:ascii="Times" w:hAnsi="Times" w:cs="Times"/>
          <w:sz w:val="26"/>
          <w:szCs w:val="26"/>
        </w:rPr>
        <w:t>521</w:t>
      </w:r>
      <w:r w:rsidRPr="00D91905">
        <w:rPr>
          <w:rFonts w:ascii="Times" w:hAnsi="Times" w:cs="Times"/>
          <w:sz w:val="26"/>
          <w:szCs w:val="26"/>
        </w:rPr>
        <w:t xml:space="preserve">.000 t genießbarer </w:t>
      </w:r>
      <w:r w:rsidR="00DB537C">
        <w:rPr>
          <w:rFonts w:ascii="Times" w:hAnsi="Times" w:cs="Times"/>
          <w:sz w:val="26"/>
          <w:szCs w:val="26"/>
        </w:rPr>
        <w:t xml:space="preserve">Nahrungsmittel im Mist- bzw. </w:t>
      </w:r>
      <w:proofErr w:type="spellStart"/>
      <w:r w:rsidR="00DB537C">
        <w:rPr>
          <w:rFonts w:ascii="Times" w:hAnsi="Times" w:cs="Times"/>
          <w:sz w:val="26"/>
          <w:szCs w:val="26"/>
        </w:rPr>
        <w:t>Biokübel</w:t>
      </w:r>
      <w:proofErr w:type="spellEnd"/>
      <w:r w:rsidRPr="00D91905">
        <w:rPr>
          <w:rFonts w:ascii="Times" w:hAnsi="Times" w:cs="Times"/>
          <w:sz w:val="26"/>
          <w:szCs w:val="26"/>
        </w:rPr>
        <w:t xml:space="preserve"> die größten Lebensmittelverschwender</w:t>
      </w:r>
      <w:r w:rsidR="00DB537C">
        <w:rPr>
          <w:rFonts w:ascii="Times" w:hAnsi="Times" w:cs="Times"/>
          <w:sz w:val="26"/>
          <w:szCs w:val="26"/>
        </w:rPr>
        <w:t xml:space="preserve"> überhaupt</w:t>
      </w:r>
      <w:r w:rsidRPr="00D91905">
        <w:rPr>
          <w:rFonts w:ascii="Times" w:hAnsi="Times" w:cs="Times"/>
          <w:sz w:val="26"/>
          <w:szCs w:val="26"/>
        </w:rPr>
        <w:t>. Wer öfter kocht, hat Übung darin, aus Resten interessante, pfiffige Mahlzeit</w:t>
      </w:r>
      <w:r w:rsidR="00DB537C">
        <w:rPr>
          <w:rFonts w:ascii="Times" w:hAnsi="Times" w:cs="Times"/>
          <w:sz w:val="26"/>
          <w:szCs w:val="26"/>
        </w:rPr>
        <w:t>en</w:t>
      </w:r>
      <w:r w:rsidRPr="00D91905">
        <w:rPr>
          <w:rFonts w:ascii="Times" w:hAnsi="Times" w:cs="Times"/>
          <w:sz w:val="26"/>
          <w:szCs w:val="26"/>
        </w:rPr>
        <w:t xml:space="preserve"> zuzubereiten. Hilfestellung geben dabei die heimischen Bäuerinnen.</w:t>
      </w:r>
    </w:p>
    <w:p w14:paraId="4FDB0E26" w14:textId="77777777" w:rsidR="00D91905" w:rsidRPr="00D91905" w:rsidRDefault="00D91905" w:rsidP="00D91905">
      <w:pPr>
        <w:spacing w:line="340" w:lineRule="exact"/>
        <w:rPr>
          <w:rFonts w:ascii="Times" w:hAnsi="Times" w:cs="Times"/>
          <w:sz w:val="26"/>
          <w:szCs w:val="26"/>
        </w:rPr>
      </w:pPr>
      <w:r w:rsidRPr="00D91905">
        <w:rPr>
          <w:rFonts w:ascii="Times" w:hAnsi="Times" w:cs="Times"/>
          <w:sz w:val="26"/>
          <w:szCs w:val="26"/>
        </w:rPr>
        <w:t xml:space="preserve">Von Rezepten und Broschüren bis Videos und </w:t>
      </w:r>
      <w:proofErr w:type="spellStart"/>
      <w:r w:rsidRPr="00D91905">
        <w:rPr>
          <w:rFonts w:ascii="Times" w:hAnsi="Times" w:cs="Times"/>
          <w:sz w:val="26"/>
          <w:szCs w:val="26"/>
        </w:rPr>
        <w:t>Cookinaren</w:t>
      </w:r>
      <w:proofErr w:type="spellEnd"/>
    </w:p>
    <w:p w14:paraId="11B93C94" w14:textId="218CC74A" w:rsidR="00DB537C" w:rsidRDefault="006F5A80" w:rsidP="00D91905">
      <w:pPr>
        <w:spacing w:line="340" w:lineRule="exact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r>
        <w:rPr>
          <w:rFonts w:ascii="Times" w:hAnsi="Times" w:cs="Times"/>
          <w:sz w:val="26"/>
          <w:szCs w:val="26"/>
        </w:rPr>
        <w:t>Die österreichischen</w:t>
      </w:r>
      <w:r w:rsidR="00D91905" w:rsidRPr="00D91905">
        <w:rPr>
          <w:rFonts w:ascii="Times" w:hAnsi="Times" w:cs="Times"/>
          <w:sz w:val="26"/>
          <w:szCs w:val="26"/>
        </w:rPr>
        <w:t xml:space="preserve"> Bäuerinnen und Seminarbäuerinnen haben den Dreh raus, wie man aus wenigen Zutaten ein schmackhaftes Essen auf den Tisch </w:t>
      </w:r>
      <w:r w:rsidR="00DB537C">
        <w:rPr>
          <w:rFonts w:ascii="Times" w:hAnsi="Times" w:cs="Times"/>
          <w:sz w:val="26"/>
          <w:szCs w:val="26"/>
        </w:rPr>
        <w:t>zaubert</w:t>
      </w:r>
      <w:r w:rsidR="00D91905" w:rsidRPr="00D91905">
        <w:rPr>
          <w:rFonts w:ascii="Times" w:hAnsi="Times" w:cs="Times"/>
          <w:sz w:val="26"/>
          <w:szCs w:val="26"/>
        </w:rPr>
        <w:t xml:space="preserve">. </w:t>
      </w:r>
      <w:r w:rsidR="00DB537C">
        <w:rPr>
          <w:rFonts w:ascii="Times" w:hAnsi="Times" w:cs="Times"/>
          <w:sz w:val="26"/>
          <w:szCs w:val="26"/>
        </w:rPr>
        <w:t xml:space="preserve">Konkrete </w:t>
      </w:r>
      <w:r w:rsidR="00DB537C">
        <w:rPr>
          <w:rFonts w:ascii="Times" w:hAnsi="Times" w:cs="Times"/>
          <w:color w:val="000000" w:themeColor="text1"/>
          <w:sz w:val="26"/>
          <w:szCs w:val="26"/>
        </w:rPr>
        <w:t>Ideen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 gibt es auf </w:t>
      </w:r>
      <w:hyperlink r:id="rId8" w:history="1">
        <w:r w:rsidR="00D91905" w:rsidRPr="00D91905">
          <w:rPr>
            <w:rStyle w:val="Hyperlink"/>
            <w:rFonts w:ascii="Times" w:hAnsi="Times" w:cs="Times"/>
            <w:color w:val="000000" w:themeColor="text1"/>
            <w:sz w:val="26"/>
            <w:szCs w:val="26"/>
            <w:u w:val="none"/>
          </w:rPr>
          <w:t>www.esserwissen.at</w:t>
        </w:r>
      </w:hyperlink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, der gemeinsamen Plattform von Ernährungsberaterinnen, Bäuerinnen und Seminarbäuerinnen, die zum "nachhaltigen 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lastRenderedPageBreak/>
        <w:t>Kochen ohne Rezept" (</w:t>
      </w:r>
      <w:hyperlink r:id="rId9" w:tgtFrame="_blank" w:history="1">
        <w:r w:rsidR="00D91905" w:rsidRPr="00D91905">
          <w:rPr>
            <w:rFonts w:ascii="Times" w:eastAsia="Times New Roman" w:hAnsi="Times" w:cs="Times"/>
            <w:color w:val="000000" w:themeColor="text1"/>
            <w:sz w:val="26"/>
            <w:szCs w:val="26"/>
            <w:lang w:eastAsia="de-AT"/>
          </w:rPr>
          <w:t>https://www.esserwissen.at/nachhaltig-essen/kochen-ohne-rezept/</w:t>
        </w:r>
      </w:hyperlink>
      <w:r w:rsidR="00D91905"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) einladen sowie auf der Plattform </w:t>
      </w:r>
      <w:hyperlink r:id="rId10" w:history="1">
        <w:r w:rsidR="00D91905" w:rsidRPr="00D91905">
          <w:rPr>
            <w:rStyle w:val="Hyperlink"/>
            <w:rFonts w:ascii="Times" w:eastAsia="Times New Roman" w:hAnsi="Times" w:cs="Times"/>
            <w:color w:val="000000" w:themeColor="text1"/>
            <w:sz w:val="26"/>
            <w:szCs w:val="26"/>
            <w:u w:val="none"/>
            <w:lang w:eastAsia="de-AT"/>
          </w:rPr>
          <w:t>www.regionale-rezepte.at</w:t>
        </w:r>
      </w:hyperlink>
      <w:r w:rsidR="00DB537C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.</w:t>
      </w:r>
    </w:p>
    <w:p w14:paraId="21BB4EB9" w14:textId="7F4046A2" w:rsidR="00782876" w:rsidRPr="00216150" w:rsidRDefault="00D91905" w:rsidP="00D91905">
      <w:pPr>
        <w:spacing w:line="340" w:lineRule="exact"/>
        <w:rPr>
          <w:rFonts w:ascii="Times" w:hAnsi="Times" w:cs="Times"/>
          <w:color w:val="FF0000"/>
          <w:sz w:val="26"/>
          <w:szCs w:val="26"/>
        </w:rPr>
      </w:pP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Einige Bäuerinnen-Landesorganisationen haben auch Broschüren zur Resteverwertung aufgelegt und übriggebliebene Kekse lassen sich </w:t>
      </w:r>
      <w:r w:rsidR="00DD20EB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ebenso </w:t>
      </w: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vielfältig </w:t>
      </w:r>
      <w:r w:rsidRPr="00D91905">
        <w:rPr>
          <w:rFonts w:ascii="Times" w:hAnsi="Times" w:cs="Times"/>
          <w:sz w:val="26"/>
          <w:szCs w:val="26"/>
        </w:rPr>
        <w:t>neu interpretieren</w:t>
      </w:r>
      <w:r>
        <w:rPr>
          <w:rFonts w:ascii="Times" w:hAnsi="Times" w:cs="Times"/>
          <w:sz w:val="26"/>
          <w:szCs w:val="26"/>
        </w:rPr>
        <w:t>.</w:t>
      </w: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 Die Bäuerinnen aus dem Ländle zeigen in einer eigenen Videoreihe wie sie "</w:t>
      </w:r>
      <w:proofErr w:type="spellStart"/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Zäm</w:t>
      </w:r>
      <w:proofErr w:type="spellEnd"/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 </w:t>
      </w:r>
      <w:proofErr w:type="spellStart"/>
      <w:r w:rsidRPr="00257C40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kocha</w:t>
      </w:r>
      <w:proofErr w:type="spellEnd"/>
      <w:r w:rsidRPr="00257C40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" (</w:t>
      </w:r>
      <w:hyperlink r:id="rId11" w:history="1">
        <w:r w:rsidRPr="00257C40">
          <w:rPr>
            <w:rStyle w:val="Hyperlink"/>
            <w:rFonts w:ascii="Times" w:hAnsi="Times" w:cs="Times"/>
            <w:color w:val="000000" w:themeColor="text1"/>
            <w:sz w:val="26"/>
            <w:szCs w:val="26"/>
            <w:u w:val="none"/>
          </w:rPr>
          <w:t>https://www.laendletv.com).</w:t>
        </w:r>
      </w:hyperlink>
      <w:r w:rsidRPr="00257C40">
        <w:rPr>
          <w:rFonts w:ascii="Times" w:hAnsi="Times" w:cs="Times"/>
          <w:color w:val="000000" w:themeColor="text1"/>
          <w:sz w:val="26"/>
          <w:szCs w:val="26"/>
        </w:rPr>
        <w:t xml:space="preserve"> Und d</w:t>
      </w:r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ie Seminarbäuerinnen </w:t>
      </w:r>
      <w:r w:rsidRPr="00257C40">
        <w:rPr>
          <w:rFonts w:ascii="Times" w:hAnsi="Times" w:cs="Times"/>
          <w:color w:val="000000" w:themeColor="text1"/>
          <w:sz w:val="26"/>
          <w:szCs w:val="26"/>
        </w:rPr>
        <w:t>aus Nie</w:t>
      </w:r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derösterreich geben in ihren “Komm &amp; </w:t>
      </w:r>
      <w:proofErr w:type="spellStart"/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>koch</w:t>
      </w:r>
      <w:proofErr w:type="spellEnd"/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 mit der Bäuerin“-Seminaren Tipps, wie Lebensmitte</w:t>
      </w:r>
      <w:r w:rsidR="003514AA">
        <w:rPr>
          <w:rFonts w:ascii="Times" w:hAnsi="Times" w:cs="Times"/>
          <w:color w:val="000000" w:themeColor="text1"/>
          <w:sz w:val="26"/>
          <w:szCs w:val="26"/>
        </w:rPr>
        <w:t>l</w:t>
      </w:r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 und </w:t>
      </w:r>
      <w:bookmarkStart w:id="0" w:name="_GoBack"/>
      <w:bookmarkEnd w:id="0"/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-reste verwendet werden können. Alle Termine ab Jänner 2023 unter </w:t>
      </w:r>
      <w:hyperlink r:id="rId12" w:history="1">
        <w:r w:rsidR="00782876" w:rsidRPr="00257C40">
          <w:rPr>
            <w:rStyle w:val="Hyperlink"/>
            <w:rFonts w:ascii="Times" w:hAnsi="Times" w:cs="Times"/>
            <w:color w:val="000000" w:themeColor="text1"/>
            <w:sz w:val="26"/>
            <w:szCs w:val="26"/>
            <w:u w:val="none"/>
          </w:rPr>
          <w:t>www.kommundkoch.at</w:t>
        </w:r>
      </w:hyperlink>
      <w:r w:rsidR="00782876" w:rsidRPr="00257C40">
        <w:rPr>
          <w:rFonts w:ascii="Times" w:hAnsi="Times" w:cs="Times"/>
          <w:color w:val="000000" w:themeColor="text1"/>
          <w:sz w:val="26"/>
          <w:szCs w:val="26"/>
        </w:rPr>
        <w:t xml:space="preserve">. </w:t>
      </w:r>
    </w:p>
    <w:p w14:paraId="2D589B92" w14:textId="7F0E5A14" w:rsidR="00D91905" w:rsidRDefault="00DD20EB" w:rsidP="00D91905">
      <w:pPr>
        <w:spacing w:line="340" w:lineRule="exact"/>
        <w:rPr>
          <w:rFonts w:ascii="Times" w:hAnsi="Times" w:cs="Times"/>
          <w:color w:val="000000" w:themeColor="text1"/>
          <w:sz w:val="26"/>
          <w:szCs w:val="26"/>
        </w:rPr>
      </w:pPr>
      <w:r>
        <w:rPr>
          <w:rFonts w:ascii="Times" w:hAnsi="Times" w:cs="Times"/>
          <w:color w:val="000000" w:themeColor="text1"/>
          <w:sz w:val="26"/>
          <w:szCs w:val="26"/>
        </w:rPr>
        <w:t>Wer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 sich an den Grundsatz hält, </w:t>
      </w:r>
      <w:r w:rsidR="00D91905">
        <w:rPr>
          <w:rFonts w:ascii="Times" w:hAnsi="Times" w:cs="Times"/>
          <w:color w:val="000000" w:themeColor="text1"/>
          <w:sz w:val="26"/>
          <w:szCs w:val="26"/>
        </w:rPr>
        <w:t>"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beim Kochen die Kreativität spielen </w:t>
      </w:r>
      <w:r>
        <w:rPr>
          <w:rFonts w:ascii="Times" w:hAnsi="Times" w:cs="Times"/>
          <w:color w:val="000000" w:themeColor="text1"/>
          <w:sz w:val="26"/>
          <w:szCs w:val="26"/>
        </w:rPr>
        <w:t xml:space="preserve">zu 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lassen, beim Backen aber genau an die Vorgaben </w:t>
      </w:r>
      <w:r>
        <w:rPr>
          <w:rFonts w:ascii="Times" w:hAnsi="Times" w:cs="Times"/>
          <w:color w:val="000000" w:themeColor="text1"/>
          <w:sz w:val="26"/>
          <w:szCs w:val="26"/>
        </w:rPr>
        <w:t xml:space="preserve">zu 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halten', kann eigentlich jedes Rezept heranziehen und mit den Zutaten, die </w:t>
      </w:r>
      <w:r>
        <w:rPr>
          <w:rFonts w:ascii="Times" w:hAnsi="Times" w:cs="Times"/>
          <w:color w:val="000000" w:themeColor="text1"/>
          <w:sz w:val="26"/>
          <w:szCs w:val="26"/>
        </w:rPr>
        <w:t>z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ur Verfügung </w:t>
      </w:r>
      <w:r>
        <w:rPr>
          <w:rFonts w:ascii="Times" w:hAnsi="Times" w:cs="Times"/>
          <w:color w:val="000000" w:themeColor="text1"/>
          <w:sz w:val="26"/>
          <w:szCs w:val="26"/>
        </w:rPr>
        <w:t>stehen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>, ein tolles Essen auf den Tisch bringen"</w:t>
      </w:r>
      <w:r w:rsidR="00D91905">
        <w:rPr>
          <w:rFonts w:ascii="Times" w:hAnsi="Times" w:cs="Times"/>
          <w:color w:val="000000" w:themeColor="text1"/>
          <w:sz w:val="26"/>
          <w:szCs w:val="26"/>
        </w:rPr>
        <w:t>.</w:t>
      </w:r>
      <w:r w:rsidR="00D91905" w:rsidRPr="00D91905">
        <w:rPr>
          <w:rFonts w:ascii="Times" w:hAnsi="Times" w:cs="Times"/>
          <w:color w:val="000000" w:themeColor="text1"/>
          <w:sz w:val="26"/>
          <w:szCs w:val="26"/>
        </w:rPr>
        <w:t xml:space="preserve"> </w:t>
      </w:r>
    </w:p>
    <w:p w14:paraId="4B6125EA" w14:textId="690CBEF9" w:rsidR="00D91905" w:rsidRPr="00D91905" w:rsidRDefault="00D91905" w:rsidP="00D91905">
      <w:pPr>
        <w:spacing w:line="340" w:lineRule="exact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r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I</w:t>
      </w: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>nteressante Rezepte und Tipps:</w:t>
      </w:r>
    </w:p>
    <w:p w14:paraId="68F85972" w14:textId="3228FA07" w:rsidR="00D91905" w:rsidRPr="00D91905" w:rsidRDefault="005615B3" w:rsidP="00D91905">
      <w:pPr>
        <w:pStyle w:val="Listenabsatz"/>
        <w:numPr>
          <w:ilvl w:val="0"/>
          <w:numId w:val="1"/>
        </w:numPr>
        <w:spacing w:line="340" w:lineRule="exact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hyperlink r:id="rId13" w:history="1">
        <w:r w:rsidR="00D91905" w:rsidRPr="00D91905">
          <w:rPr>
            <w:rStyle w:val="Hyperlink"/>
            <w:rFonts w:ascii="Times" w:eastAsia="Times New Roman" w:hAnsi="Times" w:cs="Times"/>
            <w:color w:val="000000" w:themeColor="text1"/>
            <w:sz w:val="26"/>
            <w:szCs w:val="26"/>
            <w:u w:val="none"/>
            <w:lang w:eastAsia="de-AT"/>
          </w:rPr>
          <w:t>www.esserwissen.at</w:t>
        </w:r>
      </w:hyperlink>
    </w:p>
    <w:p w14:paraId="1A8C69A5" w14:textId="77777777" w:rsidR="00D91905" w:rsidRPr="00D91905" w:rsidRDefault="00D91905" w:rsidP="00D91905">
      <w:pPr>
        <w:pStyle w:val="Listenabsatz"/>
        <w:numPr>
          <w:ilvl w:val="0"/>
          <w:numId w:val="1"/>
        </w:numPr>
        <w:spacing w:line="340" w:lineRule="exact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Broschüren:  </w:t>
      </w:r>
    </w:p>
    <w:p w14:paraId="17BDA2C1" w14:textId="5726EB92" w:rsidR="00D91905" w:rsidRPr="00D91905" w:rsidRDefault="00D91905" w:rsidP="001667DE">
      <w:pPr>
        <w:spacing w:line="340" w:lineRule="exact"/>
        <w:ind w:left="720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- </w:t>
      </w:r>
      <w:hyperlink r:id="rId14" w:history="1">
        <w:r w:rsidRPr="00D91905">
          <w:rPr>
            <w:rStyle w:val="Hyperlink"/>
            <w:rFonts w:ascii="Times" w:eastAsia="Times New Roman" w:hAnsi="Times" w:cs="Times"/>
            <w:color w:val="000000" w:themeColor="text1"/>
            <w:sz w:val="26"/>
            <w:szCs w:val="26"/>
            <w:u w:val="none"/>
            <w:lang w:eastAsia="de-AT"/>
          </w:rPr>
          <w:t>https://www.regionale-rezepte.at/de/quelle/258/Suesse_Leibspeisen_aus_Omas_Kueche.htm</w:t>
        </w:r>
      </w:hyperlink>
    </w:p>
    <w:p w14:paraId="61198859" w14:textId="4E2337FE" w:rsidR="00D91905" w:rsidRDefault="00D91905" w:rsidP="00D91905">
      <w:pPr>
        <w:spacing w:line="340" w:lineRule="exact"/>
        <w:ind w:firstLine="708"/>
        <w:rPr>
          <w:rStyle w:val="Hyperlink"/>
          <w:rFonts w:ascii="Times" w:eastAsia="Times New Roman" w:hAnsi="Times" w:cs="Times"/>
          <w:color w:val="000000" w:themeColor="text1"/>
          <w:sz w:val="26"/>
          <w:szCs w:val="26"/>
          <w:u w:val="none"/>
          <w:lang w:eastAsia="de-AT"/>
        </w:rPr>
      </w:pPr>
      <w:r w:rsidRPr="00D91905"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  <w:t xml:space="preserve">- </w:t>
      </w:r>
      <w:hyperlink r:id="rId15" w:history="1">
        <w:r w:rsidRPr="00D91905">
          <w:rPr>
            <w:rStyle w:val="Hyperlink"/>
            <w:rFonts w:ascii="Times" w:eastAsia="Times New Roman" w:hAnsi="Times" w:cs="Times"/>
            <w:color w:val="000000" w:themeColor="text1"/>
            <w:sz w:val="26"/>
            <w:szCs w:val="26"/>
            <w:u w:val="none"/>
            <w:lang w:eastAsia="de-AT"/>
          </w:rPr>
          <w:t>https://www.regionale-rezepte.at/de/quelle/256/Kursunterlage_Herzhafte_Hausmannskost.htm</w:t>
        </w:r>
      </w:hyperlink>
    </w:p>
    <w:p w14:paraId="3827E99C" w14:textId="6D8021B4" w:rsidR="00782876" w:rsidRPr="00257C40" w:rsidRDefault="00782876" w:rsidP="00D91905">
      <w:pPr>
        <w:spacing w:line="340" w:lineRule="exact"/>
        <w:ind w:firstLine="708"/>
        <w:rPr>
          <w:rFonts w:ascii="Times" w:eastAsia="Times New Roman" w:hAnsi="Times" w:cs="Times"/>
          <w:color w:val="000000" w:themeColor="text1"/>
          <w:sz w:val="26"/>
          <w:szCs w:val="26"/>
          <w:lang w:eastAsia="de-AT"/>
        </w:rPr>
      </w:pPr>
      <w:r w:rsidRPr="00257C40">
        <w:rPr>
          <w:rStyle w:val="Hyperlink"/>
          <w:rFonts w:ascii="Times" w:eastAsia="Times New Roman" w:hAnsi="Times" w:cs="Times"/>
          <w:color w:val="000000" w:themeColor="text1"/>
          <w:sz w:val="26"/>
          <w:szCs w:val="26"/>
          <w:u w:val="none"/>
          <w:lang w:eastAsia="de-AT"/>
        </w:rPr>
        <w:t>- https://www.landwirtschaft-verstehen.at/shop</w:t>
      </w:r>
    </w:p>
    <w:p w14:paraId="772A88DA" w14:textId="77777777" w:rsidR="00D91905" w:rsidRDefault="00D91905" w:rsidP="00D91905">
      <w:pPr>
        <w:autoSpaceDE w:val="0"/>
        <w:autoSpaceDN w:val="0"/>
        <w:adjustRightInd w:val="0"/>
        <w:spacing w:after="0" w:line="340" w:lineRule="exact"/>
        <w:rPr>
          <w:rFonts w:ascii="Times" w:hAnsi="Times" w:cs="Arial"/>
          <w:color w:val="000000"/>
          <w:sz w:val="26"/>
          <w:szCs w:val="26"/>
        </w:rPr>
      </w:pPr>
    </w:p>
    <w:p w14:paraId="579DD8AB" w14:textId="33A4A8F8" w:rsidR="002E5212" w:rsidRDefault="002E5212" w:rsidP="00D91905">
      <w:pPr>
        <w:pStyle w:val="KeinLeerraum"/>
        <w:spacing w:line="340" w:lineRule="exact"/>
        <w:rPr>
          <w:rFonts w:ascii="Times" w:hAnsi="Times" w:cs="Times"/>
          <w:color w:val="000000" w:themeColor="text1"/>
          <w:sz w:val="26"/>
          <w:szCs w:val="26"/>
        </w:rPr>
      </w:pPr>
      <w:r w:rsidRPr="00F01910">
        <w:rPr>
          <w:rFonts w:ascii="Times" w:hAnsi="Times" w:cs="Times"/>
          <w:color w:val="000000" w:themeColor="text1"/>
          <w:sz w:val="26"/>
          <w:szCs w:val="26"/>
        </w:rPr>
        <w:t xml:space="preserve">Im Projekt </w:t>
      </w:r>
      <w:r>
        <w:rPr>
          <w:rFonts w:ascii="Times" w:hAnsi="Times" w:cs="Times"/>
          <w:color w:val="000000" w:themeColor="text1"/>
          <w:sz w:val="26"/>
          <w:szCs w:val="26"/>
        </w:rPr>
        <w:t>“</w:t>
      </w:r>
      <w:r w:rsidRPr="00F01910">
        <w:rPr>
          <w:rFonts w:ascii="Times" w:hAnsi="Times" w:cs="Times"/>
          <w:color w:val="000000" w:themeColor="text1"/>
          <w:sz w:val="26"/>
          <w:szCs w:val="26"/>
        </w:rPr>
        <w:t>Bildungscluster Dialog mit der Gesellschaft“</w:t>
      </w:r>
      <w:r w:rsidR="00DD20EB">
        <w:rPr>
          <w:rFonts w:ascii="Times" w:hAnsi="Times" w:cs="Times"/>
          <w:color w:val="000000" w:themeColor="text1"/>
          <w:sz w:val="26"/>
          <w:szCs w:val="26"/>
        </w:rPr>
        <w:t xml:space="preserve">, das </w:t>
      </w:r>
      <w:r w:rsidR="00DD20EB" w:rsidRPr="00F01910">
        <w:rPr>
          <w:rFonts w:ascii="Times" w:hAnsi="Times" w:cs="Times"/>
          <w:color w:val="000000" w:themeColor="text1"/>
          <w:sz w:val="26"/>
          <w:szCs w:val="26"/>
        </w:rPr>
        <w:t>durch das Programm Ländliche Entwicklung gefördert</w:t>
      </w:r>
      <w:r w:rsidR="00DD20EB">
        <w:rPr>
          <w:rFonts w:ascii="Times" w:hAnsi="Times" w:cs="Times"/>
          <w:color w:val="000000" w:themeColor="text1"/>
          <w:sz w:val="26"/>
          <w:szCs w:val="26"/>
        </w:rPr>
        <w:t xml:space="preserve"> wird,</w:t>
      </w:r>
      <w:r w:rsidRPr="00F01910">
        <w:rPr>
          <w:rFonts w:ascii="Times" w:hAnsi="Times" w:cs="Times"/>
          <w:color w:val="000000" w:themeColor="text1"/>
          <w:sz w:val="26"/>
          <w:szCs w:val="26"/>
        </w:rPr>
        <w:t xml:space="preserve"> haben sich 20 Kooperationspartner zusammengeschlossen, um </w:t>
      </w:r>
      <w:proofErr w:type="spellStart"/>
      <w:r w:rsidRPr="00F01910">
        <w:rPr>
          <w:rFonts w:ascii="Times" w:hAnsi="Times" w:cs="Times"/>
          <w:color w:val="000000" w:themeColor="text1"/>
          <w:sz w:val="26"/>
          <w:szCs w:val="26"/>
        </w:rPr>
        <w:t>Konsument:innen</w:t>
      </w:r>
      <w:proofErr w:type="spellEnd"/>
      <w:r w:rsidRPr="00F01910">
        <w:rPr>
          <w:rFonts w:ascii="Times" w:hAnsi="Times" w:cs="Times"/>
          <w:color w:val="000000" w:themeColor="text1"/>
          <w:sz w:val="26"/>
          <w:szCs w:val="26"/>
        </w:rPr>
        <w:t xml:space="preserve">, </w:t>
      </w:r>
      <w:proofErr w:type="spellStart"/>
      <w:r w:rsidRPr="00F01910">
        <w:rPr>
          <w:rFonts w:ascii="Times" w:hAnsi="Times" w:cs="Times"/>
          <w:color w:val="000000" w:themeColor="text1"/>
          <w:sz w:val="26"/>
          <w:szCs w:val="26"/>
        </w:rPr>
        <w:t>Pädagog:innen</w:t>
      </w:r>
      <w:proofErr w:type="spellEnd"/>
      <w:r w:rsidRPr="00F01910">
        <w:rPr>
          <w:rFonts w:ascii="Times" w:hAnsi="Times" w:cs="Times"/>
          <w:color w:val="000000" w:themeColor="text1"/>
          <w:sz w:val="26"/>
          <w:szCs w:val="26"/>
        </w:rPr>
        <w:t xml:space="preserve"> und </w:t>
      </w:r>
      <w:proofErr w:type="spellStart"/>
      <w:r w:rsidRPr="00F01910">
        <w:rPr>
          <w:rFonts w:ascii="Times" w:hAnsi="Times" w:cs="Times"/>
          <w:color w:val="000000" w:themeColor="text1"/>
          <w:sz w:val="26"/>
          <w:szCs w:val="26"/>
        </w:rPr>
        <w:t>Journalist:innen</w:t>
      </w:r>
      <w:proofErr w:type="spellEnd"/>
      <w:r w:rsidRPr="00F01910">
        <w:rPr>
          <w:rFonts w:ascii="Times" w:hAnsi="Times" w:cs="Times"/>
          <w:color w:val="000000" w:themeColor="text1"/>
          <w:sz w:val="26"/>
          <w:szCs w:val="26"/>
        </w:rPr>
        <w:t xml:space="preserve"> die vernetzten Themen Landwirtschaft, Umwelt und Ernährung näherzubringen.</w:t>
      </w:r>
      <w:r>
        <w:rPr>
          <w:rFonts w:ascii="Times" w:hAnsi="Times" w:cs="Times"/>
          <w:color w:val="000000" w:themeColor="text1"/>
          <w:sz w:val="26"/>
          <w:szCs w:val="26"/>
        </w:rPr>
        <w:t xml:space="preserve"> </w:t>
      </w:r>
      <w:r w:rsidRPr="00F01910">
        <w:rPr>
          <w:rFonts w:ascii="Times" w:hAnsi="Times" w:cs="Times"/>
          <w:color w:val="000000" w:themeColor="text1"/>
          <w:sz w:val="26"/>
          <w:szCs w:val="26"/>
        </w:rPr>
        <w:t>(Schluss)</w:t>
      </w:r>
    </w:p>
    <w:p w14:paraId="1DBB6402" w14:textId="35D11439" w:rsidR="00916CCE" w:rsidRDefault="00916CCE" w:rsidP="00D91905">
      <w:pPr>
        <w:spacing w:line="340" w:lineRule="exact"/>
        <w:rPr>
          <w:rFonts w:ascii="Times" w:hAnsi="Times" w:cs="Arial"/>
          <w:color w:val="000000"/>
          <w:sz w:val="26"/>
          <w:szCs w:val="26"/>
        </w:rPr>
      </w:pPr>
    </w:p>
    <w:p w14:paraId="3D8EBAE2" w14:textId="77777777" w:rsidR="008F5F73" w:rsidRPr="00EE7504" w:rsidRDefault="008F5F73" w:rsidP="008F5F73">
      <w:pPr>
        <w:autoSpaceDE w:val="0"/>
        <w:autoSpaceDN w:val="0"/>
        <w:adjustRightInd w:val="0"/>
        <w:spacing w:after="0" w:line="340" w:lineRule="exact"/>
        <w:jc w:val="both"/>
        <w:rPr>
          <w:rFonts w:ascii="Arial" w:hAnsi="Arial" w:cs="Arial"/>
          <w:color w:val="000000"/>
          <w:lang w:val="de-AT"/>
        </w:rPr>
      </w:pPr>
      <w:r w:rsidRPr="00EE7504">
        <w:rPr>
          <w:rFonts w:ascii="Times" w:hAnsi="Times" w:cs="Arial"/>
          <w:color w:val="000000"/>
          <w:sz w:val="26"/>
          <w:szCs w:val="26"/>
        </w:rPr>
        <w:t xml:space="preserve">Rückfragehinweis: </w:t>
      </w:r>
    </w:p>
    <w:p w14:paraId="27A43377" w14:textId="4CBDE8C2" w:rsidR="008F5F73" w:rsidRPr="00EE7504" w:rsidRDefault="008F5F73" w:rsidP="008F5F73">
      <w:pPr>
        <w:tabs>
          <w:tab w:val="right" w:pos="4860"/>
          <w:tab w:val="left" w:pos="5040"/>
        </w:tabs>
        <w:spacing w:line="340" w:lineRule="exact"/>
        <w:jc w:val="both"/>
        <w:rPr>
          <w:rStyle w:val="Fuzeilenormal"/>
          <w:rFonts w:ascii="Times" w:hAnsi="Times"/>
          <w:color w:val="000000"/>
          <w:sz w:val="26"/>
          <w:szCs w:val="26"/>
        </w:rPr>
      </w:pPr>
      <w:r w:rsidRPr="00EE7504">
        <w:rPr>
          <w:rStyle w:val="Fuzeilefett"/>
          <w:rFonts w:ascii="Times" w:hAnsi="Times"/>
          <w:b w:val="0"/>
          <w:color w:val="000000"/>
          <w:sz w:val="26"/>
          <w:szCs w:val="26"/>
        </w:rPr>
        <w:t xml:space="preserve">Mag. Martina Wolf, LK Österreich, Pressereferentin der ARGE Österreichische Bäuerinnen, </w:t>
      </w:r>
      <w:r w:rsidRPr="00EE7504">
        <w:rPr>
          <w:rStyle w:val="Fuzeilenormal"/>
          <w:rFonts w:ascii="Times" w:hAnsi="Times"/>
          <w:color w:val="000000"/>
          <w:sz w:val="26"/>
          <w:szCs w:val="26"/>
        </w:rPr>
        <w:t>Tel. (01) 533 1843 - 16, Mobil: 0676 83441 8</w:t>
      </w:r>
      <w:r>
        <w:rPr>
          <w:rStyle w:val="Fuzeilenormal"/>
          <w:rFonts w:ascii="Times" w:hAnsi="Times"/>
          <w:color w:val="000000"/>
          <w:sz w:val="26"/>
          <w:szCs w:val="26"/>
        </w:rPr>
        <w:t>778</w:t>
      </w:r>
      <w:r w:rsidRPr="00EE7504">
        <w:rPr>
          <w:rStyle w:val="Fuzeilenormal"/>
          <w:rFonts w:ascii="Times" w:hAnsi="Times"/>
          <w:color w:val="000000"/>
          <w:sz w:val="26"/>
          <w:szCs w:val="26"/>
        </w:rPr>
        <w:t>, E-Mail:</w:t>
      </w:r>
      <w:r w:rsidRPr="00A74326">
        <w:rPr>
          <w:rStyle w:val="Fuzeilenormal"/>
          <w:rFonts w:ascii="Times" w:hAnsi="Times"/>
          <w:color w:val="000000" w:themeColor="text1"/>
          <w:sz w:val="26"/>
          <w:szCs w:val="26"/>
        </w:rPr>
        <w:t xml:space="preserve"> m.</w:t>
      </w:r>
      <w:hyperlink r:id="rId16" w:history="1">
        <w:r w:rsidRPr="00A74326">
          <w:rPr>
            <w:rStyle w:val="Hyperlink"/>
            <w:rFonts w:ascii="Times" w:hAnsi="Times" w:cs="Arial"/>
            <w:color w:val="000000" w:themeColor="text1"/>
            <w:sz w:val="26"/>
            <w:szCs w:val="26"/>
            <w:u w:val="none"/>
          </w:rPr>
          <w:t>wolf@lk-oe.at</w:t>
        </w:r>
      </w:hyperlink>
      <w:r w:rsidR="00D91905">
        <w:rPr>
          <w:rStyle w:val="Hyperlink"/>
          <w:rFonts w:ascii="Times" w:hAnsi="Times" w:cs="Arial"/>
          <w:color w:val="000000" w:themeColor="text1"/>
          <w:sz w:val="26"/>
          <w:szCs w:val="26"/>
          <w:u w:val="none"/>
        </w:rPr>
        <w:t xml:space="preserve">, </w:t>
      </w:r>
    </w:p>
    <w:p w14:paraId="10BB28AF" w14:textId="36704D2E" w:rsidR="005F765A" w:rsidRDefault="008F5F73" w:rsidP="008A5237">
      <w:pPr>
        <w:tabs>
          <w:tab w:val="right" w:pos="4860"/>
          <w:tab w:val="left" w:pos="5040"/>
        </w:tabs>
        <w:spacing w:line="340" w:lineRule="exact"/>
        <w:jc w:val="both"/>
      </w:pPr>
      <w:r w:rsidRPr="00EE7504">
        <w:rPr>
          <w:rStyle w:val="Fuzeilenormal"/>
          <w:rFonts w:ascii="Times" w:hAnsi="Times"/>
          <w:color w:val="000000"/>
          <w:sz w:val="26"/>
          <w:szCs w:val="26"/>
        </w:rPr>
        <w:lastRenderedPageBreak/>
        <w:t xml:space="preserve">Dipl.-Ing. Michaela Glatzl, M.A., Geschäftsführerin der ARGE Österreichische Bäuerinnen in der LK Österreich, Tel. (01) 53 441 - 8517; Mobil: 0676 83441 8517, E-Mail: </w:t>
      </w:r>
      <w:hyperlink r:id="rId17" w:history="1">
        <w:r w:rsidRPr="00EE7504">
          <w:rPr>
            <w:rStyle w:val="Hyperlink"/>
            <w:rFonts w:ascii="Times" w:hAnsi="Times" w:cs="Arial"/>
            <w:color w:val="000000"/>
            <w:sz w:val="26"/>
            <w:szCs w:val="26"/>
            <w:u w:val="none"/>
          </w:rPr>
          <w:t>m.glatzl@lk-oe.at</w:t>
        </w:r>
      </w:hyperlink>
      <w:r>
        <w:rPr>
          <w:rStyle w:val="Hyperlink"/>
          <w:rFonts w:ascii="Times" w:hAnsi="Times" w:cs="Arial"/>
          <w:color w:val="000000"/>
          <w:sz w:val="26"/>
          <w:szCs w:val="26"/>
          <w:u w:val="none"/>
        </w:rPr>
        <w:t>, Homepage: www.baeuerinnen.at</w:t>
      </w:r>
    </w:p>
    <w:sectPr w:rsidR="005F765A" w:rsidSect="00241C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78A95" w14:textId="77777777" w:rsidR="005615B3" w:rsidRDefault="005615B3" w:rsidP="00241C76">
      <w:pPr>
        <w:spacing w:after="0" w:line="240" w:lineRule="auto"/>
      </w:pPr>
      <w:r>
        <w:separator/>
      </w:r>
    </w:p>
  </w:endnote>
  <w:endnote w:type="continuationSeparator" w:id="0">
    <w:p w14:paraId="57BC2A1C" w14:textId="77777777" w:rsidR="005615B3" w:rsidRDefault="005615B3" w:rsidP="0024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8E399" w14:textId="77777777" w:rsidR="00241C76" w:rsidRDefault="00241C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7FBB" w14:textId="72AE0C64" w:rsidR="00241C76" w:rsidRDefault="00241C76">
    <w:pPr>
      <w:pStyle w:val="Fuzeile"/>
    </w:pPr>
  </w:p>
  <w:p w14:paraId="62A46091" w14:textId="50592EA7" w:rsidR="00241C76" w:rsidRDefault="00241C76">
    <w:pPr>
      <w:pStyle w:val="Fuzeile"/>
    </w:pPr>
    <w:r>
      <w:rPr>
        <w:noProof/>
        <w:lang w:val="de-AT" w:eastAsia="de-AT"/>
      </w:rPr>
      <w:drawing>
        <wp:inline distT="0" distB="0" distL="0" distR="0" wp14:anchorId="085F9B3C" wp14:editId="3B3F136C">
          <wp:extent cx="3124200" cy="715645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2D9B" w14:textId="77777777" w:rsidR="00241C76" w:rsidRDefault="00241C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6E6CE" w14:textId="77777777" w:rsidR="005615B3" w:rsidRDefault="005615B3" w:rsidP="00241C76">
      <w:pPr>
        <w:spacing w:after="0" w:line="240" w:lineRule="auto"/>
      </w:pPr>
      <w:r>
        <w:separator/>
      </w:r>
    </w:p>
  </w:footnote>
  <w:footnote w:type="continuationSeparator" w:id="0">
    <w:p w14:paraId="228551C4" w14:textId="77777777" w:rsidR="005615B3" w:rsidRDefault="005615B3" w:rsidP="0024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A4CF3" w14:textId="77777777" w:rsidR="00241C76" w:rsidRDefault="00241C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9EDF" w14:textId="77777777" w:rsidR="00241C76" w:rsidRDefault="00241C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50D85" w14:textId="77777777" w:rsidR="00241C76" w:rsidRDefault="00241C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71FA"/>
    <w:multiLevelType w:val="hybridMultilevel"/>
    <w:tmpl w:val="5552C166"/>
    <w:lvl w:ilvl="0" w:tplc="0C0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E"/>
    <w:rsid w:val="00010330"/>
    <w:rsid w:val="000C2131"/>
    <w:rsid w:val="000D1B5E"/>
    <w:rsid w:val="0010008A"/>
    <w:rsid w:val="001459E6"/>
    <w:rsid w:val="001667DE"/>
    <w:rsid w:val="001F13F0"/>
    <w:rsid w:val="00216150"/>
    <w:rsid w:val="00241C76"/>
    <w:rsid w:val="00257C40"/>
    <w:rsid w:val="002B7604"/>
    <w:rsid w:val="002E5212"/>
    <w:rsid w:val="003514AA"/>
    <w:rsid w:val="003B5DAF"/>
    <w:rsid w:val="003C6486"/>
    <w:rsid w:val="004A02BD"/>
    <w:rsid w:val="004C382A"/>
    <w:rsid w:val="005615B3"/>
    <w:rsid w:val="005F765A"/>
    <w:rsid w:val="00642F82"/>
    <w:rsid w:val="006F5A80"/>
    <w:rsid w:val="00711626"/>
    <w:rsid w:val="00782876"/>
    <w:rsid w:val="00872BA7"/>
    <w:rsid w:val="008A5237"/>
    <w:rsid w:val="008F5F73"/>
    <w:rsid w:val="00916B86"/>
    <w:rsid w:val="00916CCE"/>
    <w:rsid w:val="00A46EA9"/>
    <w:rsid w:val="00CB72D0"/>
    <w:rsid w:val="00CE7F00"/>
    <w:rsid w:val="00D54A64"/>
    <w:rsid w:val="00D91905"/>
    <w:rsid w:val="00DB537C"/>
    <w:rsid w:val="00D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70F5"/>
  <w15:chartTrackingRefBased/>
  <w15:docId w15:val="{8858D073-157D-4172-B4AE-465FF9D4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6CCE"/>
    <w:pPr>
      <w:spacing w:after="200" w:line="276" w:lineRule="auto"/>
    </w:pPr>
    <w:rPr>
      <w:rFonts w:ascii="CorpoS" w:eastAsia="CorpoS" w:hAnsi="CorpoS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6CCE"/>
    <w:rPr>
      <w:color w:val="0000FF"/>
      <w:u w:val="single"/>
    </w:rPr>
  </w:style>
  <w:style w:type="paragraph" w:customStyle="1" w:styleId="Titelberschrift">
    <w:name w:val="Titelüberschrift"/>
    <w:basedOn w:val="Standard"/>
    <w:rsid w:val="00916CCE"/>
    <w:pPr>
      <w:spacing w:after="0" w:line="240" w:lineRule="auto"/>
      <w:jc w:val="both"/>
    </w:pPr>
    <w:rPr>
      <w:rFonts w:ascii="Arial" w:eastAsia="Times New Roman" w:hAnsi="Arial"/>
      <w:color w:val="808080"/>
      <w:sz w:val="50"/>
      <w:szCs w:val="24"/>
      <w:lang w:val="de-AT" w:eastAsia="de-DE"/>
    </w:rPr>
  </w:style>
  <w:style w:type="character" w:customStyle="1" w:styleId="Fuzeilefett">
    <w:name w:val="Fußzeile fett"/>
    <w:rsid w:val="00916CCE"/>
    <w:rPr>
      <w:rFonts w:ascii="Arial" w:hAnsi="Arial" w:cs="Arial" w:hint="default"/>
      <w:b/>
      <w:bCs/>
      <w:sz w:val="18"/>
    </w:rPr>
  </w:style>
  <w:style w:type="character" w:customStyle="1" w:styleId="Fuzeilenormal">
    <w:name w:val="Fußzeile normal"/>
    <w:rsid w:val="00916CCE"/>
    <w:rPr>
      <w:rFonts w:ascii="Arial" w:hAnsi="Arial" w:cs="Arial" w:hint="default"/>
      <w:sz w:val="18"/>
    </w:rPr>
  </w:style>
  <w:style w:type="paragraph" w:styleId="KeinLeerraum">
    <w:name w:val="No Spacing"/>
    <w:uiPriority w:val="1"/>
    <w:qFormat/>
    <w:rsid w:val="002E521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1C76"/>
    <w:rPr>
      <w:rFonts w:ascii="CorpoS" w:eastAsia="CorpoS" w:hAnsi="CorpoS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1C76"/>
    <w:rPr>
      <w:rFonts w:ascii="CorpoS" w:eastAsia="CorpoS" w:hAnsi="CorpoS" w:cs="Times New Roman"/>
      <w:lang w:val="de-DE"/>
    </w:rPr>
  </w:style>
  <w:style w:type="paragraph" w:styleId="Listenabsatz">
    <w:name w:val="List Paragraph"/>
    <w:basedOn w:val="Standard"/>
    <w:uiPriority w:val="34"/>
    <w:qFormat/>
    <w:rsid w:val="00D9190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9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rwissen.at" TargetMode="External"/><Relationship Id="rId13" Type="http://schemas.openxmlformats.org/officeDocument/2006/relationships/hyperlink" Target="http://www.esserwissen.a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kommundkoch.at" TargetMode="External"/><Relationship Id="rId17" Type="http://schemas.openxmlformats.org/officeDocument/2006/relationships/hyperlink" Target="mailto:m.glatzl@lk-oe.a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olf@lk-oe.a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endletv.com).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egionale-rezepte.at/de/quelle/256/Kursunterlage_Herzhafte_Hausmannskost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regionale-rezepte.a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sserwissen.at/nachhaltig-essen/kochen-ohne-rezept/" TargetMode="External"/><Relationship Id="rId14" Type="http://schemas.openxmlformats.org/officeDocument/2006/relationships/hyperlink" Target="https://www.regionale-rezepte.at/de/quelle/258/Suesse_Leibspeisen_aus_Omas_Kueche.htm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Wolf Martina</cp:lastModifiedBy>
  <cp:revision>11</cp:revision>
  <dcterms:created xsi:type="dcterms:W3CDTF">2022-12-19T07:01:00Z</dcterms:created>
  <dcterms:modified xsi:type="dcterms:W3CDTF">2022-12-21T09:23:00Z</dcterms:modified>
</cp:coreProperties>
</file>